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56" w:rsidRDefault="00FF3276" w:rsidP="00966F56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000000"/>
          <w:kern w:val="36"/>
          <w:sz w:val="58"/>
          <w:szCs w:val="58"/>
          <w:lang w:eastAsia="pl-PL"/>
        </w:rPr>
      </w:pPr>
      <w:r>
        <w:rPr>
          <w:rFonts w:ascii="Georgia" w:eastAsia="Times New Roman" w:hAnsi="Georgia" w:cs="Times New Roman"/>
          <w:noProof/>
          <w:color w:val="743399"/>
          <w:sz w:val="24"/>
          <w:szCs w:val="24"/>
          <w:lang w:eastAsia="pl-PL"/>
        </w:rPr>
        <w:drawing>
          <wp:inline distT="0" distB="0" distL="0" distR="0">
            <wp:extent cx="2857500" cy="1079500"/>
            <wp:effectExtent l="0" t="0" r="0" b="6350"/>
            <wp:docPr id="1" name="Obraz 1" descr="logo swi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wi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276" w:rsidRPr="00FF3276" w:rsidRDefault="00FF3276" w:rsidP="00966F56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bookmarkStart w:id="0" w:name="_GoBack"/>
      <w:bookmarkEnd w:id="0"/>
      <w:r w:rsidRPr="00FF3276">
        <w:rPr>
          <w:rFonts w:ascii="Georgia" w:eastAsia="Times New Roman" w:hAnsi="Georgia" w:cs="Times New Roman"/>
          <w:color w:val="000000"/>
          <w:kern w:val="36"/>
          <w:sz w:val="58"/>
          <w:szCs w:val="58"/>
          <w:lang w:eastAsia="pl-PL"/>
        </w:rPr>
        <w:t> </w:t>
      </w:r>
      <w:r w:rsidRPr="00FF3276">
        <w:rPr>
          <w:rFonts w:ascii="Georgia" w:eastAsia="Times New Roman" w:hAnsi="Georgia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Zapytanie ofertowe nr 2/2014                                                    </w:t>
      </w:r>
    </w:p>
    <w:p w:rsidR="00FF3276" w:rsidRPr="00FF3276" w:rsidRDefault="00FF3276" w:rsidP="00FF3276">
      <w:pPr>
        <w:shd w:val="clear" w:color="auto" w:fill="FFFFFF"/>
        <w:spacing w:after="0" w:line="540" w:lineRule="atLeast"/>
        <w:jc w:val="right"/>
        <w:rPr>
          <w:rFonts w:ascii="Georgia" w:eastAsia="Times New Roman" w:hAnsi="Georgia" w:cs="Times New Roman"/>
          <w:i/>
          <w:iCs/>
          <w:color w:val="444444"/>
          <w:sz w:val="18"/>
          <w:szCs w:val="18"/>
          <w:lang w:eastAsia="pl-PL"/>
        </w:rPr>
      </w:pPr>
      <w:r w:rsidRPr="00FF3276">
        <w:rPr>
          <w:rFonts w:ascii="Georgia" w:eastAsia="Times New Roman" w:hAnsi="Georgia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  </w:t>
      </w:r>
      <w:r w:rsidRPr="00FF3276">
        <w:rPr>
          <w:rFonts w:ascii="Georgia" w:eastAsia="Times New Roman" w:hAnsi="Georgia" w:cs="Times New Roman"/>
          <w:i/>
          <w:iCs/>
          <w:color w:val="444444"/>
          <w:sz w:val="18"/>
          <w:szCs w:val="18"/>
          <w:bdr w:val="none" w:sz="0" w:space="0" w:color="auto" w:frame="1"/>
          <w:lang w:eastAsia="pl-PL"/>
        </w:rPr>
        <w:t>        Puławy,11.11.2014</w:t>
      </w:r>
    </w:p>
    <w:p w:rsidR="00FF3276" w:rsidRPr="00FF3276" w:rsidRDefault="00FF3276" w:rsidP="00FF3276">
      <w:pPr>
        <w:shd w:val="clear" w:color="auto" w:fill="FFFFFF"/>
        <w:spacing w:after="0" w:line="540" w:lineRule="atLeast"/>
        <w:jc w:val="right"/>
        <w:rPr>
          <w:rFonts w:ascii="Georgia" w:eastAsia="Times New Roman" w:hAnsi="Georgia" w:cs="Times New Roman"/>
          <w:i/>
          <w:iCs/>
          <w:color w:val="444444"/>
          <w:sz w:val="18"/>
          <w:szCs w:val="18"/>
          <w:lang w:eastAsia="pl-PL"/>
        </w:rPr>
      </w:pPr>
      <w:r w:rsidRPr="00FF3276">
        <w:rPr>
          <w:rFonts w:ascii="Georgia" w:eastAsia="Times New Roman" w:hAnsi="Georgia" w:cs="Times New Roman"/>
          <w:i/>
          <w:iCs/>
          <w:color w:val="444444"/>
          <w:sz w:val="18"/>
          <w:szCs w:val="18"/>
          <w:bdr w:val="none" w:sz="0" w:space="0" w:color="auto" w:frame="1"/>
          <w:lang w:eastAsia="pl-PL"/>
        </w:rPr>
        <w:t>                                                                                                                                             ……………………………….</w:t>
      </w:r>
    </w:p>
    <w:p w:rsidR="00FF3276" w:rsidRPr="00FF3276" w:rsidRDefault="00FF3276" w:rsidP="00FF3276">
      <w:pPr>
        <w:shd w:val="clear" w:color="auto" w:fill="FFFFFF"/>
        <w:spacing w:after="0" w:line="540" w:lineRule="atLeast"/>
        <w:jc w:val="right"/>
        <w:rPr>
          <w:rFonts w:ascii="Georgia" w:eastAsia="Times New Roman" w:hAnsi="Georgia" w:cs="Times New Roman"/>
          <w:i/>
          <w:iCs/>
          <w:color w:val="444444"/>
          <w:sz w:val="18"/>
          <w:szCs w:val="18"/>
          <w:lang w:eastAsia="pl-PL"/>
        </w:rPr>
      </w:pPr>
      <w:r w:rsidRPr="00FF3276">
        <w:rPr>
          <w:rFonts w:ascii="Georgia" w:eastAsia="Times New Roman" w:hAnsi="Georgia" w:cs="Times New Roman"/>
          <w:i/>
          <w:iCs/>
          <w:color w:val="444444"/>
          <w:sz w:val="18"/>
          <w:szCs w:val="18"/>
          <w:bdr w:val="none" w:sz="0" w:space="0" w:color="auto" w:frame="1"/>
          <w:lang w:eastAsia="pl-PL"/>
        </w:rPr>
        <w:t>                                                                                                                                             ………………………………..</w:t>
      </w:r>
    </w:p>
    <w:p w:rsidR="00FF3276" w:rsidRPr="00FF3276" w:rsidRDefault="00FF3276" w:rsidP="00FF3276">
      <w:pPr>
        <w:shd w:val="clear" w:color="auto" w:fill="FFFFFF"/>
        <w:spacing w:after="0" w:line="540" w:lineRule="atLeast"/>
        <w:jc w:val="right"/>
        <w:rPr>
          <w:rFonts w:ascii="Georgia" w:eastAsia="Times New Roman" w:hAnsi="Georgia" w:cs="Times New Roman"/>
          <w:i/>
          <w:iCs/>
          <w:color w:val="444444"/>
          <w:sz w:val="18"/>
          <w:szCs w:val="18"/>
          <w:lang w:eastAsia="pl-PL"/>
        </w:rPr>
      </w:pPr>
      <w:r w:rsidRPr="00FF3276">
        <w:rPr>
          <w:rFonts w:ascii="Georgia" w:eastAsia="Times New Roman" w:hAnsi="Georgia" w:cs="Times New Roman"/>
          <w:i/>
          <w:iCs/>
          <w:color w:val="444444"/>
          <w:sz w:val="18"/>
          <w:szCs w:val="18"/>
          <w:bdr w:val="none" w:sz="0" w:space="0" w:color="auto" w:frame="1"/>
          <w:lang w:eastAsia="pl-PL"/>
        </w:rPr>
        <w:t>                                                                                                                                            …………………………………</w:t>
      </w:r>
    </w:p>
    <w:p w:rsidR="00FF3276" w:rsidRPr="00FF3276" w:rsidRDefault="00FF3276" w:rsidP="00FF3276">
      <w:pPr>
        <w:shd w:val="clear" w:color="auto" w:fill="FFFFFF"/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F327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Zapytanie ofertowe</w:t>
      </w:r>
    </w:p>
    <w:p w:rsidR="00FF3276" w:rsidRPr="00FF3276" w:rsidRDefault="00FF3276" w:rsidP="00FF3276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F3276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W związku z realizacją projektu </w:t>
      </w:r>
      <w:r w:rsidRPr="00FF327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„ Podniesienie atrakcyjności turystycznej regionu poprzez wzbogacenie </w:t>
      </w:r>
      <w:r w:rsidR="0053313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letniej </w:t>
      </w:r>
      <w:r w:rsidRPr="00FF327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oferty turystycznej BTT „Przełom Wisłoka” o nowe usługi turystyczne</w:t>
      </w:r>
      <w:r w:rsidRPr="00FF3276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” (Projekt współfinansowany przez Szwajcarię w ramach szwajcarskiego programu współpracy z nowymi krajami członkowskimi Unii Europejskiej)</w:t>
      </w:r>
    </w:p>
    <w:p w:rsidR="00FF3276" w:rsidRPr="00FF3276" w:rsidRDefault="00FF3276" w:rsidP="00FF3276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F327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zapraszam do złożenia oferty na: - zakup 2 szt. wiat do przechowywania sprzętu sportowego.</w:t>
      </w:r>
    </w:p>
    <w:p w:rsidR="00FF3276" w:rsidRPr="00FF3276" w:rsidRDefault="00FF3276" w:rsidP="00FF3276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F3276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pl-PL"/>
        </w:rPr>
        <w:t>Szczegółowa specyfikacja towaru/usługi:  </w:t>
      </w:r>
      <w:r w:rsidRPr="00FF327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- </w:t>
      </w:r>
      <w:r w:rsidRPr="00FF3276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wiaty drewniane, zadaszone, posadowione na stopach betonowych, o wymiarach: 350 x 700 cm, wys. 300 – 250 cm. Jedna wiata oszalowana deskami.</w:t>
      </w:r>
    </w:p>
    <w:p w:rsidR="00FF3276" w:rsidRPr="00FF3276" w:rsidRDefault="00FF3276" w:rsidP="00FF3276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F3276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pl-PL"/>
        </w:rPr>
        <w:t>Kryteria wyboru:</w:t>
      </w:r>
    </w:p>
    <w:p w:rsidR="00FF3276" w:rsidRPr="00FF3276" w:rsidRDefault="00FF3276" w:rsidP="00FF3276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F3276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Kryterium oceny oferty będzie cena – 100%</w:t>
      </w:r>
    </w:p>
    <w:p w:rsidR="00FF3276" w:rsidRPr="00FF3276" w:rsidRDefault="00FF3276" w:rsidP="00FF3276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F3276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pl-PL"/>
        </w:rPr>
        <w:t>Forma i termin dostarczenia oferty: </w:t>
      </w:r>
    </w:p>
    <w:p w:rsidR="00FF3276" w:rsidRPr="00FF3276" w:rsidRDefault="00FF3276" w:rsidP="00FF3276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F3276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 xml:space="preserve">Oferty należy składać na udostępnionym formularzu ofertowym listownie, </w:t>
      </w:r>
      <w:proofErr w:type="spellStart"/>
      <w:r w:rsidRPr="00FF3276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emailowo</w:t>
      </w:r>
      <w:proofErr w:type="spellEnd"/>
      <w:r w:rsidRPr="00FF3276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 xml:space="preserve"> lub osobiście na adres: BTT „Przełom Wisłoka”, Puławy 16,    38-480 Rymanów w nieprzekraczalnym terminie do 18.11.2014 do godziny 12-tej. Liczy się data wpływu oferty do biura. Oferty złożone po w/w terminie nie będą rozpatrywane.</w:t>
      </w:r>
    </w:p>
    <w:p w:rsidR="00FF3276" w:rsidRPr="00FF3276" w:rsidRDefault="00FF3276" w:rsidP="00FF3276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F3276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pl-PL"/>
        </w:rPr>
        <w:t>Termin zapłaty za wykonaną usługę: </w:t>
      </w:r>
    </w:p>
    <w:p w:rsidR="00FF3276" w:rsidRPr="00FF3276" w:rsidRDefault="00FF3276" w:rsidP="00FF3276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F3276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lastRenderedPageBreak/>
        <w:t>Po zrealizowaniu wszystkich zadań Wykonawca wystawi fakturę/rachunek, która będzie płatna na wskazany przez Wykonawcę rachunek do 14 dni od dnia dostarczenia faktury/rachunku do biura: BTT „Przełom Wisłoka”, Puławy 16, 38-480 Rymanów.</w:t>
      </w:r>
    </w:p>
    <w:p w:rsidR="00FF3276" w:rsidRPr="00FF3276" w:rsidRDefault="00FF3276" w:rsidP="00FF3276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F3276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pl-PL"/>
        </w:rPr>
        <w:t>Dodatkowe informacje:</w:t>
      </w:r>
    </w:p>
    <w:p w:rsidR="00FF3276" w:rsidRPr="00FF3276" w:rsidRDefault="00FF3276" w:rsidP="00FF3276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F3276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Zamawiający zastrzega sobie prawo do unieważnienia zapytania ofertowego bez podania przyczyny.</w:t>
      </w:r>
    </w:p>
    <w:p w:rsidR="00FF3276" w:rsidRPr="00FF3276" w:rsidRDefault="00FF3276" w:rsidP="00FF3276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F3276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Powodem odrzucenia oferty będzie cena przewyższająca zaplanowany budżet.</w:t>
      </w:r>
    </w:p>
    <w:p w:rsidR="00FF3276" w:rsidRPr="00FF3276" w:rsidRDefault="00FF3276" w:rsidP="00FF3276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F3276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pl-PL"/>
        </w:rPr>
        <w:t>Załączniki:</w:t>
      </w:r>
    </w:p>
    <w:p w:rsidR="00FF3276" w:rsidRPr="00FF3276" w:rsidRDefault="00FF3276" w:rsidP="00FF3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F3276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Formularz oferty – załącznik nr 1</w:t>
      </w:r>
    </w:p>
    <w:p w:rsidR="00FF3276" w:rsidRPr="00FF3276" w:rsidRDefault="00FF3276" w:rsidP="00FF3276">
      <w:pPr>
        <w:shd w:val="clear" w:color="auto" w:fill="FFFFFF"/>
        <w:spacing w:before="100" w:beforeAutospacing="1" w:after="360" w:line="240" w:lineRule="auto"/>
        <w:jc w:val="right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F3276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……………………………</w:t>
      </w:r>
    </w:p>
    <w:p w:rsidR="00FF3276" w:rsidRPr="00FF3276" w:rsidRDefault="00FF3276" w:rsidP="00FF3276">
      <w:pPr>
        <w:shd w:val="clear" w:color="auto" w:fill="FFFFFF"/>
        <w:spacing w:before="100" w:beforeAutospacing="1" w:after="360" w:line="240" w:lineRule="auto"/>
        <w:jc w:val="right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F3276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     (pieczątka i podpis</w:t>
      </w:r>
    </w:p>
    <w:p w:rsidR="00747F09" w:rsidRDefault="00747F09"/>
    <w:sectPr w:rsidR="00747F09" w:rsidSect="0090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95058"/>
    <w:multiLevelType w:val="multilevel"/>
    <w:tmpl w:val="06CE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F3276"/>
    <w:rsid w:val="00533134"/>
    <w:rsid w:val="00747F09"/>
    <w:rsid w:val="00904C94"/>
    <w:rsid w:val="00966F56"/>
    <w:rsid w:val="00FF3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C94"/>
  </w:style>
  <w:style w:type="paragraph" w:styleId="Nagwek1">
    <w:name w:val="heading 1"/>
    <w:basedOn w:val="Normalny"/>
    <w:link w:val="Nagwek1Znak"/>
    <w:uiPriority w:val="9"/>
    <w:qFormat/>
    <w:rsid w:val="00FF3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32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F3276"/>
  </w:style>
  <w:style w:type="paragraph" w:styleId="HTML-adres">
    <w:name w:val="HTML Address"/>
    <w:basedOn w:val="Normalny"/>
    <w:link w:val="HTML-adresZnak"/>
    <w:uiPriority w:val="99"/>
    <w:semiHidden/>
    <w:unhideWhenUsed/>
    <w:rsid w:val="00FF327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F32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F3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32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F3276"/>
  </w:style>
  <w:style w:type="paragraph" w:styleId="HTML-adres">
    <w:name w:val="HTML Address"/>
    <w:basedOn w:val="Normalny"/>
    <w:link w:val="HTML-adresZnak"/>
    <w:uiPriority w:val="99"/>
    <w:semiHidden/>
    <w:unhideWhenUsed/>
    <w:rsid w:val="00FF327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F32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iczeraski.pl/wp-content/uploads/2011/10/logo-swis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Salamander</dc:creator>
  <cp:lastModifiedBy>a</cp:lastModifiedBy>
  <cp:revision>3</cp:revision>
  <dcterms:created xsi:type="dcterms:W3CDTF">2015-02-24T18:18:00Z</dcterms:created>
  <dcterms:modified xsi:type="dcterms:W3CDTF">2015-03-02T10:31:00Z</dcterms:modified>
</cp:coreProperties>
</file>